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96" w:rsidRDefault="00421196" w:rsidP="00F36330">
      <w:pPr>
        <w:jc w:val="center"/>
      </w:pPr>
      <w:bookmarkStart w:id="0" w:name="_GoBack"/>
      <w:bookmarkEnd w:id="0"/>
    </w:p>
    <w:p w:rsidR="00F36330" w:rsidRDefault="00F36330" w:rsidP="00F36330">
      <w:pPr>
        <w:jc w:val="center"/>
      </w:pPr>
      <w:r>
        <w:rPr>
          <w:b/>
          <w:noProof/>
          <w:lang w:eastAsia="it-IT"/>
        </w:rPr>
        <w:drawing>
          <wp:inline distT="0" distB="0" distL="0" distR="0" wp14:anchorId="11886294" wp14:editId="383A7147">
            <wp:extent cx="752475" cy="847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30" w:rsidRDefault="00F36330" w:rsidP="00F36330">
      <w:pPr>
        <w:jc w:val="center"/>
        <w:rPr>
          <w:b/>
          <w:sz w:val="28"/>
          <w:szCs w:val="28"/>
        </w:rPr>
      </w:pPr>
      <w:r w:rsidRPr="00F36330">
        <w:rPr>
          <w:b/>
          <w:sz w:val="28"/>
          <w:szCs w:val="28"/>
        </w:rPr>
        <w:t>COMUNE DI PISA</w:t>
      </w:r>
    </w:p>
    <w:p w:rsidR="00F36330" w:rsidRPr="00C95FE3" w:rsidRDefault="00F36330" w:rsidP="00F36330">
      <w:pPr>
        <w:rPr>
          <w:b/>
        </w:rPr>
      </w:pPr>
      <w:r w:rsidRPr="00C95FE3">
        <w:rPr>
          <w:b/>
        </w:rPr>
        <w:t>OGGETTO: CHIUSURA DI TUTTI GLI UFFICI PUBBLICI</w:t>
      </w:r>
      <w:r w:rsidR="002E3323" w:rsidRPr="00C95FE3">
        <w:rPr>
          <w:b/>
        </w:rPr>
        <w:t xml:space="preserve"> E APERTI AL PUBBLICO DEL TERRITORIO  COMUNALE </w:t>
      </w:r>
      <w:r w:rsidRPr="00C95FE3">
        <w:rPr>
          <w:b/>
        </w:rPr>
        <w:t xml:space="preserve"> PER EMERGENZA ARNO</w:t>
      </w:r>
      <w:r w:rsidR="002E3323" w:rsidRPr="00C95FE3">
        <w:rPr>
          <w:b/>
        </w:rPr>
        <w:t xml:space="preserve"> – INTEGRAZIONE</w:t>
      </w:r>
    </w:p>
    <w:p w:rsidR="00F36330" w:rsidRPr="00C95FE3" w:rsidRDefault="00F36330" w:rsidP="00F36330">
      <w:pPr>
        <w:jc w:val="center"/>
        <w:rPr>
          <w:b/>
        </w:rPr>
      </w:pPr>
      <w:r w:rsidRPr="00C95FE3">
        <w:rPr>
          <w:b/>
        </w:rPr>
        <w:t>IL SINDACO</w:t>
      </w:r>
    </w:p>
    <w:p w:rsidR="00F36330" w:rsidRPr="00C95FE3" w:rsidRDefault="002E3323" w:rsidP="00F36330">
      <w:pPr>
        <w:jc w:val="both"/>
      </w:pPr>
      <w:r w:rsidRPr="00C95FE3">
        <w:t>A parziale integrazione e modifica di quanto precedentemente disposto con riferimento all’oggetto (identificativo 1876978)</w:t>
      </w:r>
    </w:p>
    <w:p w:rsidR="00862C25" w:rsidRPr="00C95FE3" w:rsidRDefault="00862C25" w:rsidP="00862C25">
      <w:pPr>
        <w:jc w:val="center"/>
      </w:pPr>
      <w:r w:rsidRPr="00C95FE3">
        <w:t>ORDINA</w:t>
      </w:r>
    </w:p>
    <w:p w:rsidR="00862C25" w:rsidRPr="00C95FE3" w:rsidRDefault="00862C25" w:rsidP="00C95FE3">
      <w:pPr>
        <w:pStyle w:val="Paragrafoelenco"/>
        <w:numPr>
          <w:ilvl w:val="0"/>
          <w:numId w:val="1"/>
        </w:numPr>
        <w:jc w:val="both"/>
      </w:pPr>
      <w:r w:rsidRPr="00C95FE3">
        <w:rPr>
          <w:b/>
        </w:rPr>
        <w:t>la chiusura di tutti gli Uffici Pubblici</w:t>
      </w:r>
      <w:r w:rsidR="002E3323" w:rsidRPr="00C95FE3">
        <w:rPr>
          <w:b/>
        </w:rPr>
        <w:t xml:space="preserve"> ed aperti al pubblico presenti sul territorio comunale (Banche, Poste ecc..) ad eccezione di quelli ubicati sul Litorale e San Piero per tutta la giornata del 18/11/2019 </w:t>
      </w:r>
      <w:r w:rsidR="002E3323" w:rsidRPr="00C95FE3">
        <w:t>con riserva di valutare, in relazione all’evoluzione della situazione meteorologica, l’opportunità di prorogare tale chiusura con l’emissione di successiva ordinanza;</w:t>
      </w:r>
    </w:p>
    <w:p w:rsidR="002E3323" w:rsidRPr="00C95FE3" w:rsidRDefault="002E3323" w:rsidP="00862C25">
      <w:pPr>
        <w:jc w:val="both"/>
        <w:rPr>
          <w:b/>
        </w:rPr>
      </w:pPr>
      <w:r w:rsidRPr="00C95FE3">
        <w:rPr>
          <w:b/>
        </w:rPr>
        <w:t xml:space="preserve">Detta disposizione non si applica agli Uffici dell’Amministrazione della pubblica sicurezza  e del </w:t>
      </w:r>
      <w:r w:rsidR="00C95FE3" w:rsidRPr="00C95FE3">
        <w:rPr>
          <w:b/>
        </w:rPr>
        <w:t>Servizio Sanitario Nazionale quali ospedali, ambulatori, farmacie e assimilati.</w:t>
      </w:r>
    </w:p>
    <w:p w:rsidR="00C95FE3" w:rsidRPr="00C95FE3" w:rsidRDefault="00C95FE3" w:rsidP="00C95FE3">
      <w:pPr>
        <w:pStyle w:val="Paragrafoelenco"/>
        <w:numPr>
          <w:ilvl w:val="0"/>
          <w:numId w:val="1"/>
        </w:numPr>
        <w:jc w:val="both"/>
        <w:rPr>
          <w:b/>
        </w:rPr>
      </w:pPr>
      <w:r w:rsidRPr="00C95FE3">
        <w:rPr>
          <w:b/>
        </w:rPr>
        <w:t>Dovranno altresì essere garantiti i servizi di emergenza e le strutture funzionali di soccorso pubblico</w:t>
      </w:r>
    </w:p>
    <w:p w:rsidR="00862C25" w:rsidRPr="00C95FE3" w:rsidRDefault="00862C25" w:rsidP="00862C25">
      <w:pPr>
        <w:jc w:val="center"/>
      </w:pPr>
      <w:r w:rsidRPr="00C95FE3">
        <w:t>DISPONE</w:t>
      </w:r>
    </w:p>
    <w:p w:rsidR="00862C25" w:rsidRDefault="00862C25" w:rsidP="00862C25">
      <w:pPr>
        <w:jc w:val="both"/>
      </w:pPr>
      <w:r w:rsidRPr="00C95FE3">
        <w:t>Che la presente ordinanza sia pubblicata sull’Albo Pretorio  e sia resa nota dall’Ufficio Stampa tramite il sito internet del Comune e gli altri messi ordinariamente usati per la diffusione delle informazioni alla cittadinanza</w:t>
      </w:r>
      <w:r w:rsidR="002E3323" w:rsidRPr="00C95FE3">
        <w:t>;</w:t>
      </w:r>
    </w:p>
    <w:p w:rsidR="00C95FE3" w:rsidRDefault="00C95FE3" w:rsidP="00862C25">
      <w:pPr>
        <w:jc w:val="both"/>
      </w:pPr>
      <w:r>
        <w:t>La presente ordinanza di integrazione verrà comunicata a :</w:t>
      </w:r>
    </w:p>
    <w:p w:rsidR="00C95FE3" w:rsidRDefault="00C95FE3" w:rsidP="00C95FE3">
      <w:pPr>
        <w:spacing w:after="0" w:line="240" w:lineRule="auto"/>
        <w:jc w:val="both"/>
      </w:pPr>
      <w:r>
        <w:t>Prefettura di Pisa</w:t>
      </w:r>
    </w:p>
    <w:p w:rsidR="00C95FE3" w:rsidRDefault="00C95FE3" w:rsidP="00C95FE3">
      <w:pPr>
        <w:spacing w:after="0" w:line="240" w:lineRule="auto"/>
        <w:jc w:val="both"/>
      </w:pPr>
      <w:r>
        <w:t>Questura di Pisa</w:t>
      </w:r>
    </w:p>
    <w:p w:rsidR="00C95FE3" w:rsidRDefault="00C95FE3" w:rsidP="00C95FE3">
      <w:pPr>
        <w:spacing w:after="0" w:line="240" w:lineRule="auto"/>
        <w:jc w:val="both"/>
      </w:pPr>
      <w:r>
        <w:t>FF.PP.</w:t>
      </w:r>
    </w:p>
    <w:p w:rsidR="00C95FE3" w:rsidRDefault="00C95FE3" w:rsidP="00C95FE3">
      <w:pPr>
        <w:spacing w:after="0" w:line="240" w:lineRule="auto"/>
        <w:jc w:val="both"/>
      </w:pPr>
      <w:r>
        <w:t>Provincia di Pisa</w:t>
      </w:r>
    </w:p>
    <w:p w:rsidR="00C95FE3" w:rsidRDefault="00C95FE3" w:rsidP="00C95FE3">
      <w:pPr>
        <w:spacing w:after="0" w:line="240" w:lineRule="auto"/>
        <w:jc w:val="both"/>
      </w:pPr>
      <w:r>
        <w:t>Comando Polizia Municipale di Pisa</w:t>
      </w:r>
    </w:p>
    <w:p w:rsidR="00C95FE3" w:rsidRDefault="00C95FE3" w:rsidP="00C95FE3">
      <w:pPr>
        <w:spacing w:after="0" w:line="240" w:lineRule="auto"/>
        <w:jc w:val="both"/>
      </w:pPr>
      <w:r>
        <w:t>Ufficio Stampa Comune di Pisa</w:t>
      </w:r>
    </w:p>
    <w:p w:rsidR="00C95FE3" w:rsidRDefault="00C95FE3" w:rsidP="00C95FE3">
      <w:pPr>
        <w:spacing w:after="0" w:line="240" w:lineRule="auto"/>
        <w:jc w:val="both"/>
      </w:pPr>
      <w:r>
        <w:t>CTT Nord</w:t>
      </w:r>
    </w:p>
    <w:p w:rsidR="00C95FE3" w:rsidRDefault="00C95FE3" w:rsidP="00C95FE3">
      <w:pPr>
        <w:spacing w:after="0"/>
        <w:jc w:val="center"/>
      </w:pPr>
      <w:r>
        <w:t xml:space="preserve">                                               IL SINDACO</w:t>
      </w:r>
    </w:p>
    <w:p w:rsidR="00C95FE3" w:rsidRPr="00C95FE3" w:rsidRDefault="00C95FE3" w:rsidP="00C95FE3">
      <w:pPr>
        <w:spacing w:after="0"/>
        <w:jc w:val="center"/>
      </w:pPr>
      <w:r>
        <w:t xml:space="preserve">                                                Michele Conti</w:t>
      </w:r>
    </w:p>
    <w:p w:rsidR="002E3323" w:rsidRPr="00C95FE3" w:rsidRDefault="002E3323" w:rsidP="00862C25">
      <w:pPr>
        <w:jc w:val="both"/>
      </w:pPr>
    </w:p>
    <w:p w:rsidR="00F36330" w:rsidRPr="00C95FE3" w:rsidRDefault="00F36330" w:rsidP="00F36330">
      <w:pPr>
        <w:jc w:val="both"/>
      </w:pPr>
    </w:p>
    <w:p w:rsidR="00F36330" w:rsidRPr="00C95FE3" w:rsidRDefault="00F36330" w:rsidP="00F36330">
      <w:pPr>
        <w:jc w:val="both"/>
      </w:pPr>
    </w:p>
    <w:sectPr w:rsidR="00F36330" w:rsidRPr="00C95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5F9B"/>
    <w:multiLevelType w:val="hybridMultilevel"/>
    <w:tmpl w:val="C00E5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0"/>
    <w:rsid w:val="002E3323"/>
    <w:rsid w:val="00421196"/>
    <w:rsid w:val="00504853"/>
    <w:rsid w:val="00862C25"/>
    <w:rsid w:val="00C95FE3"/>
    <w:rsid w:val="00F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78110-29E7-4A10-8CA5-DB69C4A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3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sala.radio</dc:creator>
  <cp:lastModifiedBy>Elena Ferrara</cp:lastModifiedBy>
  <cp:revision>2</cp:revision>
  <cp:lastPrinted>2019-11-17T19:53:00Z</cp:lastPrinted>
  <dcterms:created xsi:type="dcterms:W3CDTF">2019-11-17T21:34:00Z</dcterms:created>
  <dcterms:modified xsi:type="dcterms:W3CDTF">2019-11-17T21:34:00Z</dcterms:modified>
</cp:coreProperties>
</file>