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76" w:type="dxa"/>
        <w:tblInd w:w="77" w:type="dxa"/>
        <w:tblCellMar>
          <w:left w:w="73" w:type="dxa"/>
        </w:tblCellMar>
        <w:tblLook w:val="01E0" w:firstRow="1" w:lastRow="1" w:firstColumn="1" w:lastColumn="1" w:noHBand="0" w:noVBand="0"/>
      </w:tblPr>
      <w:tblGrid>
        <w:gridCol w:w="2876"/>
        <w:gridCol w:w="4045"/>
        <w:gridCol w:w="2855"/>
      </w:tblGrid>
      <w:tr w:rsidR="00EC5A8C" w:rsidTr="009C4A97">
        <w:trPr>
          <w:trHeight w:val="1435"/>
        </w:trPr>
        <w:tc>
          <w:tcPr>
            <w:tcW w:w="2876" w:type="dxa"/>
            <w:shd w:val="clear" w:color="auto" w:fill="auto"/>
            <w:tcMar>
              <w:left w:w="73" w:type="dxa"/>
            </w:tcMar>
          </w:tcPr>
          <w:p w:rsidR="00EC5A8C" w:rsidRDefault="008C0C15">
            <w:pPr>
              <w:tabs>
                <w:tab w:val="left" w:pos="2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100" cy="565150"/>
                  <wp:effectExtent l="0" t="0" r="0" b="0"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A8C" w:rsidRDefault="00EC5A8C">
            <w:pPr>
              <w:tabs>
                <w:tab w:val="left" w:pos="2520"/>
              </w:tabs>
              <w:jc w:val="center"/>
              <w:rPr>
                <w:sz w:val="8"/>
                <w:szCs w:val="8"/>
              </w:rPr>
            </w:pPr>
          </w:p>
          <w:p w:rsidR="00EC5A8C" w:rsidRDefault="008C0C15">
            <w:pPr>
              <w:rPr>
                <w:rFonts w:ascii="Arial Rounded MT Bold" w:hAnsi="Arial Rounded MT Bold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18"/>
                <w:szCs w:val="18"/>
              </w:rPr>
              <w:t xml:space="preserve">      IDEE   IN   COMUNE</w:t>
            </w:r>
          </w:p>
        </w:tc>
        <w:tc>
          <w:tcPr>
            <w:tcW w:w="4045" w:type="dxa"/>
            <w:shd w:val="clear" w:color="auto" w:fill="auto"/>
            <w:tcMar>
              <w:left w:w="73" w:type="dxa"/>
            </w:tcMar>
          </w:tcPr>
          <w:p w:rsidR="00EC5A8C" w:rsidRDefault="008C0C15">
            <w:pPr>
              <w:tabs>
                <w:tab w:val="center" w:pos="187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58850" cy="469900"/>
                  <wp:effectExtent l="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A8C" w:rsidRDefault="008C0C1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COMUNE DI PISA</w:t>
            </w:r>
          </w:p>
          <w:p w:rsidR="00EC5A8C" w:rsidRDefault="00EC5A8C">
            <w:pPr>
              <w:jc w:val="center"/>
              <w:rPr>
                <w:sz w:val="10"/>
                <w:szCs w:val="10"/>
              </w:rPr>
            </w:pPr>
          </w:p>
          <w:p w:rsidR="00EC5A8C" w:rsidRDefault="008C0C15">
            <w:pPr>
              <w:jc w:val="center"/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Consiglio Territoriale di Partecipazione n. 4</w:t>
            </w:r>
          </w:p>
        </w:tc>
        <w:tc>
          <w:tcPr>
            <w:tcW w:w="2855" w:type="dxa"/>
            <w:shd w:val="clear" w:color="auto" w:fill="auto"/>
            <w:tcMar>
              <w:left w:w="73" w:type="dxa"/>
            </w:tcMar>
          </w:tcPr>
          <w:p w:rsidR="00EC5A8C" w:rsidRDefault="00EC5A8C">
            <w:pPr>
              <w:rPr>
                <w:rFonts w:ascii="Wingdings" w:hAnsi="Wingdings"/>
                <w:color w:val="548DD4"/>
                <w:sz w:val="20"/>
              </w:rPr>
            </w:pPr>
          </w:p>
          <w:p w:rsidR="00EC5A8C" w:rsidRDefault="008C0C15">
            <w:pPr>
              <w:rPr>
                <w:rFonts w:ascii="Comic Sans MS" w:hAnsi="Comic Sans MS"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Wingdings" w:hAnsi="Wingdings"/>
                <w:i/>
                <w:iCs/>
                <w:color w:val="000000"/>
                <w:sz w:val="20"/>
              </w:rPr>
              <w:t></w:t>
            </w:r>
            <w:r>
              <w:rPr>
                <w:rFonts w:ascii="Comic Sans MS" w:hAnsi="Comic Sans MS"/>
                <w:bCs/>
                <w:color w:val="000000"/>
                <w:sz w:val="18"/>
                <w:szCs w:val="18"/>
                <w:lang w:val="de-DE"/>
              </w:rPr>
              <w:t>05044334</w:t>
            </w:r>
          </w:p>
          <w:p w:rsidR="00EC5A8C" w:rsidRDefault="00EC5A8C">
            <w:pPr>
              <w:rPr>
                <w:rFonts w:ascii="Comic Sans MS" w:hAnsi="Comic Sans MS"/>
                <w:bCs/>
                <w:color w:val="000000"/>
                <w:sz w:val="18"/>
                <w:szCs w:val="18"/>
                <w:lang w:val="de-DE"/>
              </w:rPr>
            </w:pPr>
          </w:p>
          <w:p w:rsidR="00EC5A8C" w:rsidRDefault="008C0C15">
            <w:r>
              <w:rPr>
                <w:rFonts w:ascii="Wingdings" w:hAnsi="Wingdings"/>
                <w:i/>
                <w:iCs/>
                <w:color w:val="000000"/>
                <w:sz w:val="28"/>
                <w:szCs w:val="28"/>
              </w:rPr>
              <w:t></w:t>
            </w:r>
            <w:hyperlink r:id="rId7">
              <w:r>
                <w:rPr>
                  <w:rStyle w:val="CollegamentoInternet"/>
                  <w:rFonts w:ascii="Comic Sans MS" w:hAnsi="Comic Sans MS"/>
                  <w:bCs/>
                  <w:sz w:val="16"/>
                  <w:szCs w:val="16"/>
                  <w:lang w:val="de-DE"/>
                </w:rPr>
                <w:t>presidentectp4</w:t>
              </w:r>
              <w:r>
                <w:rPr>
                  <w:rStyle w:val="CollegamentoInternet"/>
                  <w:rFonts w:ascii="Arial" w:hAnsi="Arial" w:cs="Arial"/>
                  <w:bCs/>
                  <w:sz w:val="16"/>
                  <w:szCs w:val="16"/>
                  <w:lang w:val="de-DE"/>
                </w:rPr>
                <w:t>@</w:t>
              </w:r>
              <w:r>
                <w:rPr>
                  <w:rStyle w:val="CollegamentoInternet"/>
                  <w:rFonts w:ascii="Comic Sans MS" w:hAnsi="Comic Sans MS"/>
                  <w:bCs/>
                  <w:sz w:val="16"/>
                  <w:szCs w:val="16"/>
                  <w:lang w:val="de-DE"/>
                </w:rPr>
                <w:t>comune.pisa.it</w:t>
              </w:r>
            </w:hyperlink>
          </w:p>
          <w:p w:rsidR="00EC5A8C" w:rsidRDefault="00EC5A8C">
            <w:pPr>
              <w:rPr>
                <w:bCs/>
                <w:color w:val="000000"/>
                <w:sz w:val="20"/>
                <w:lang w:val="de-DE"/>
              </w:rPr>
            </w:pPr>
          </w:p>
        </w:tc>
      </w:tr>
    </w:tbl>
    <w:p w:rsidR="00EC5A8C" w:rsidRDefault="00EC5A8C"/>
    <w:p w:rsidR="00B86589" w:rsidRDefault="00B86589" w:rsidP="00B86589">
      <w:pPr>
        <w:spacing w:line="276" w:lineRule="auto"/>
        <w:jc w:val="both"/>
      </w:pPr>
    </w:p>
    <w:p w:rsidR="00B86589" w:rsidRDefault="00B86589" w:rsidP="00B86589">
      <w:pPr>
        <w:spacing w:line="276" w:lineRule="auto"/>
        <w:jc w:val="both"/>
      </w:pPr>
    </w:p>
    <w:p w:rsidR="00B86589" w:rsidRDefault="00B86589" w:rsidP="00B86589">
      <w:pPr>
        <w:spacing w:line="276" w:lineRule="auto"/>
        <w:jc w:val="both"/>
      </w:pPr>
    </w:p>
    <w:p w:rsidR="00B86589" w:rsidRDefault="00B86589" w:rsidP="00B86589">
      <w:pPr>
        <w:spacing w:line="276" w:lineRule="auto"/>
        <w:jc w:val="both"/>
      </w:pPr>
    </w:p>
    <w:p w:rsidR="00B86589" w:rsidRPr="00E02D0A" w:rsidRDefault="00B86589" w:rsidP="00B86589">
      <w:pPr>
        <w:spacing w:line="276" w:lineRule="auto"/>
        <w:jc w:val="center"/>
        <w:rPr>
          <w:b/>
          <w:sz w:val="72"/>
          <w:szCs w:val="72"/>
          <w:u w:val="single"/>
        </w:rPr>
      </w:pPr>
      <w:r w:rsidRPr="00E02D0A">
        <w:rPr>
          <w:b/>
          <w:sz w:val="72"/>
          <w:szCs w:val="72"/>
          <w:u w:val="single"/>
        </w:rPr>
        <w:t xml:space="preserve">Comunicato </w:t>
      </w:r>
      <w:bookmarkStart w:id="0" w:name="_GoBack"/>
      <w:bookmarkEnd w:id="0"/>
    </w:p>
    <w:p w:rsidR="00B86589" w:rsidRPr="00B86589" w:rsidRDefault="00B86589" w:rsidP="00B86589">
      <w:pPr>
        <w:spacing w:line="276" w:lineRule="auto"/>
        <w:jc w:val="both"/>
        <w:rPr>
          <w:sz w:val="40"/>
          <w:szCs w:val="40"/>
        </w:rPr>
      </w:pPr>
    </w:p>
    <w:p w:rsidR="00B86589" w:rsidRDefault="00B86589" w:rsidP="00B86589">
      <w:pPr>
        <w:spacing w:line="276" w:lineRule="auto"/>
        <w:jc w:val="both"/>
      </w:pPr>
    </w:p>
    <w:p w:rsidR="003D0A14" w:rsidRPr="00E02D0A" w:rsidRDefault="003D0A14" w:rsidP="003D0A14">
      <w:pPr>
        <w:spacing w:line="276" w:lineRule="auto"/>
        <w:jc w:val="both"/>
        <w:rPr>
          <w:sz w:val="28"/>
          <w:szCs w:val="28"/>
        </w:rPr>
      </w:pPr>
      <w:r w:rsidRPr="00E02D0A">
        <w:rPr>
          <w:sz w:val="28"/>
          <w:szCs w:val="28"/>
        </w:rPr>
        <w:t>Il percorso partecipativo sulla riqualificazione del villaggio popolare di S. Giusto, promosso dal Comune di Pisa, dall’Azienda Pisana Edilizia Sociale (APES) e dal Consiglio Territoriale di Partecipazione 4 (CTP 4), avviato con l’incontro nel quartiere del 9 aprile scorso, prosegue, come preannunciato, con 2 tavoli tecnici e un’assemblea pubblica con la presenza del Sindaco.</w:t>
      </w:r>
    </w:p>
    <w:p w:rsidR="003D0A14" w:rsidRPr="00E02D0A" w:rsidRDefault="003D0A14" w:rsidP="003D0A14">
      <w:pPr>
        <w:spacing w:line="276" w:lineRule="auto"/>
        <w:jc w:val="both"/>
        <w:rPr>
          <w:sz w:val="28"/>
          <w:szCs w:val="28"/>
        </w:rPr>
      </w:pPr>
      <w:r w:rsidRPr="00E02D0A">
        <w:rPr>
          <w:sz w:val="28"/>
          <w:szCs w:val="28"/>
        </w:rPr>
        <w:t>In particolare, si rende noto che:</w:t>
      </w:r>
    </w:p>
    <w:p w:rsidR="003D0A14" w:rsidRPr="00E02D0A" w:rsidRDefault="003D0A14" w:rsidP="003D0A1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02D0A">
        <w:rPr>
          <w:b/>
          <w:bCs/>
          <w:sz w:val="28"/>
          <w:szCs w:val="28"/>
        </w:rPr>
        <w:t xml:space="preserve">giovedì 26 aprile </w:t>
      </w:r>
      <w:r w:rsidRPr="00E02D0A">
        <w:rPr>
          <w:sz w:val="28"/>
          <w:szCs w:val="28"/>
        </w:rPr>
        <w:t xml:space="preserve">alle </w:t>
      </w:r>
      <w:r w:rsidRPr="00E02D0A">
        <w:rPr>
          <w:b/>
          <w:bCs/>
          <w:sz w:val="28"/>
          <w:szCs w:val="28"/>
        </w:rPr>
        <w:t xml:space="preserve">ore 18,00 </w:t>
      </w:r>
      <w:r w:rsidRPr="00E02D0A">
        <w:rPr>
          <w:sz w:val="28"/>
          <w:szCs w:val="28"/>
        </w:rPr>
        <w:t xml:space="preserve">presso la sede del CTP 4, in via Fratelli Antoni, è stato convocato il tavolo tecnico su parcheggi, verde, piazza e viabilità; </w:t>
      </w:r>
    </w:p>
    <w:p w:rsidR="003D0A14" w:rsidRPr="00E02D0A" w:rsidRDefault="003D0A14" w:rsidP="003D0A1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02D0A">
        <w:rPr>
          <w:b/>
          <w:bCs/>
          <w:sz w:val="28"/>
          <w:szCs w:val="28"/>
        </w:rPr>
        <w:t>mercoledì 2 maggio</w:t>
      </w:r>
      <w:r w:rsidRPr="00E02D0A">
        <w:rPr>
          <w:sz w:val="28"/>
          <w:szCs w:val="28"/>
        </w:rPr>
        <w:t xml:space="preserve"> alle </w:t>
      </w:r>
      <w:r w:rsidRPr="00E02D0A">
        <w:rPr>
          <w:b/>
          <w:bCs/>
          <w:sz w:val="28"/>
          <w:szCs w:val="28"/>
        </w:rPr>
        <w:t xml:space="preserve">ore 18,00 </w:t>
      </w:r>
      <w:r w:rsidRPr="00E02D0A">
        <w:rPr>
          <w:sz w:val="28"/>
          <w:szCs w:val="28"/>
        </w:rPr>
        <w:t xml:space="preserve">presso la sede del CTP 4 è stato convocato il tavolo tecnico di approfondimento sui tempi, modi e costi della riqualificazione dei fabbricati; </w:t>
      </w:r>
    </w:p>
    <w:p w:rsidR="003D0A14" w:rsidRPr="00E02D0A" w:rsidRDefault="003D0A14" w:rsidP="003D0A1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02D0A">
        <w:rPr>
          <w:b/>
          <w:bCs/>
          <w:sz w:val="28"/>
          <w:szCs w:val="28"/>
        </w:rPr>
        <w:t xml:space="preserve">giovedì 3 </w:t>
      </w:r>
      <w:proofErr w:type="gramStart"/>
      <w:r w:rsidRPr="00E02D0A">
        <w:rPr>
          <w:b/>
          <w:bCs/>
          <w:sz w:val="28"/>
          <w:szCs w:val="28"/>
        </w:rPr>
        <w:t>maggio</w:t>
      </w:r>
      <w:r w:rsidRPr="00E02D0A">
        <w:rPr>
          <w:sz w:val="28"/>
          <w:szCs w:val="28"/>
        </w:rPr>
        <w:t xml:space="preserve">  alle</w:t>
      </w:r>
      <w:proofErr w:type="gramEnd"/>
      <w:r w:rsidRPr="00E02D0A">
        <w:rPr>
          <w:sz w:val="28"/>
          <w:szCs w:val="28"/>
        </w:rPr>
        <w:t xml:space="preserve"> </w:t>
      </w:r>
      <w:r w:rsidRPr="00E02D0A">
        <w:rPr>
          <w:b/>
          <w:bCs/>
          <w:sz w:val="28"/>
          <w:szCs w:val="28"/>
        </w:rPr>
        <w:t>ore 18,00</w:t>
      </w:r>
      <w:r w:rsidRPr="00E02D0A">
        <w:rPr>
          <w:sz w:val="28"/>
          <w:szCs w:val="28"/>
        </w:rPr>
        <w:t>, assemblea pubblica con il Sindaco e sede da individuare.</w:t>
      </w:r>
    </w:p>
    <w:p w:rsidR="003D0A14" w:rsidRPr="00E02D0A" w:rsidRDefault="003D0A14" w:rsidP="003D0A14">
      <w:pPr>
        <w:spacing w:line="276" w:lineRule="auto"/>
        <w:jc w:val="both"/>
        <w:rPr>
          <w:sz w:val="28"/>
          <w:szCs w:val="28"/>
        </w:rPr>
      </w:pPr>
    </w:p>
    <w:p w:rsidR="003D0A14" w:rsidRPr="00E02D0A" w:rsidRDefault="003D0A14" w:rsidP="003D0A14">
      <w:pPr>
        <w:spacing w:line="276" w:lineRule="auto"/>
        <w:jc w:val="both"/>
        <w:rPr>
          <w:sz w:val="28"/>
          <w:szCs w:val="28"/>
        </w:rPr>
      </w:pPr>
      <w:r w:rsidRPr="00E02D0A">
        <w:rPr>
          <w:sz w:val="28"/>
          <w:szCs w:val="28"/>
        </w:rPr>
        <w:t xml:space="preserve">La riqualificazione del villaggio popolare di S. Giusto rientra nel più ampio progetto “Binario 14”, già finanziato dal Governo, e per il quale sono in corso le progettazioni definitive. Il progetto “Binario 14” include, tra l’altro, un progetto a carattere sociale per la zona della Stazione, la realizzazione dei nuovi alloggi in via Da Morrona, in grado di </w:t>
      </w:r>
      <w:r w:rsidRPr="00E02D0A">
        <w:rPr>
          <w:rFonts w:hint="eastAsia"/>
          <w:sz w:val="28"/>
          <w:szCs w:val="28"/>
        </w:rPr>
        <w:t>trasferire</w:t>
      </w:r>
      <w:r w:rsidRPr="00E02D0A">
        <w:rPr>
          <w:sz w:val="28"/>
          <w:szCs w:val="28"/>
        </w:rPr>
        <w:t xml:space="preserve"> i nuclei familiari durante le fasi di ristrutturazione del proprio appartamento, ed un progetto di animazione di comunità per le case popolari e per tutto il quartiere di S. Giusto con accompagnamento all</w:t>
      </w:r>
      <w:r w:rsidRPr="00E02D0A">
        <w:rPr>
          <w:rFonts w:hint="eastAsia"/>
          <w:sz w:val="28"/>
          <w:szCs w:val="28"/>
        </w:rPr>
        <w:t>’</w:t>
      </w:r>
      <w:r w:rsidRPr="00E02D0A">
        <w:rPr>
          <w:sz w:val="28"/>
          <w:szCs w:val="28"/>
        </w:rPr>
        <w:t xml:space="preserve">abitare, c.d. </w:t>
      </w:r>
      <w:r w:rsidRPr="00E02D0A">
        <w:rPr>
          <w:rFonts w:hint="eastAsia"/>
          <w:sz w:val="28"/>
          <w:szCs w:val="28"/>
        </w:rPr>
        <w:t>“</w:t>
      </w:r>
      <w:r w:rsidRPr="00E02D0A">
        <w:rPr>
          <w:sz w:val="28"/>
          <w:szCs w:val="28"/>
        </w:rPr>
        <w:t>portierato di quartiere</w:t>
      </w:r>
      <w:r w:rsidRPr="00E02D0A">
        <w:rPr>
          <w:rFonts w:hint="eastAsia"/>
          <w:sz w:val="28"/>
          <w:szCs w:val="28"/>
        </w:rPr>
        <w:t>”</w:t>
      </w:r>
      <w:r w:rsidRPr="00E02D0A">
        <w:rPr>
          <w:sz w:val="28"/>
          <w:szCs w:val="28"/>
        </w:rPr>
        <w:t xml:space="preserve"> coordinato dalla Società della Salute di Pisa.  </w:t>
      </w:r>
    </w:p>
    <w:p w:rsidR="00B86589" w:rsidRPr="00E02D0A" w:rsidRDefault="00B86589" w:rsidP="00B86589">
      <w:pPr>
        <w:spacing w:line="276" w:lineRule="auto"/>
        <w:jc w:val="both"/>
        <w:rPr>
          <w:sz w:val="28"/>
          <w:szCs w:val="28"/>
        </w:rPr>
      </w:pPr>
    </w:p>
    <w:p w:rsidR="00B86589" w:rsidRPr="00E02D0A" w:rsidRDefault="00B86589" w:rsidP="00B86589">
      <w:pPr>
        <w:spacing w:line="276" w:lineRule="auto"/>
        <w:jc w:val="both"/>
        <w:rPr>
          <w:sz w:val="28"/>
          <w:szCs w:val="28"/>
        </w:rPr>
      </w:pPr>
    </w:p>
    <w:sectPr w:rsidR="00B86589" w:rsidRPr="00E02D0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A32F8"/>
    <w:multiLevelType w:val="hybridMultilevel"/>
    <w:tmpl w:val="FD240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66B3"/>
    <w:multiLevelType w:val="hybridMultilevel"/>
    <w:tmpl w:val="4F001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E24"/>
    <w:multiLevelType w:val="hybridMultilevel"/>
    <w:tmpl w:val="AB706C2C"/>
    <w:lvl w:ilvl="0" w:tplc="A0489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31CB"/>
    <w:multiLevelType w:val="hybridMultilevel"/>
    <w:tmpl w:val="4D9835B6"/>
    <w:lvl w:ilvl="0" w:tplc="A0489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0F2C"/>
    <w:multiLevelType w:val="hybridMultilevel"/>
    <w:tmpl w:val="8AE04520"/>
    <w:lvl w:ilvl="0" w:tplc="2BD286B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7D440B"/>
    <w:multiLevelType w:val="hybridMultilevel"/>
    <w:tmpl w:val="D8E208A4"/>
    <w:lvl w:ilvl="0" w:tplc="A0489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091A"/>
    <w:multiLevelType w:val="hybridMultilevel"/>
    <w:tmpl w:val="84540FF6"/>
    <w:lvl w:ilvl="0" w:tplc="A0489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8C"/>
    <w:rsid w:val="000F20E6"/>
    <w:rsid w:val="00174BB4"/>
    <w:rsid w:val="001C464B"/>
    <w:rsid w:val="001D1FA3"/>
    <w:rsid w:val="001E360A"/>
    <w:rsid w:val="0028772C"/>
    <w:rsid w:val="00360255"/>
    <w:rsid w:val="003D0A14"/>
    <w:rsid w:val="0043539E"/>
    <w:rsid w:val="00542069"/>
    <w:rsid w:val="00765A4D"/>
    <w:rsid w:val="0082571E"/>
    <w:rsid w:val="008A6AE7"/>
    <w:rsid w:val="008C0C15"/>
    <w:rsid w:val="009538CD"/>
    <w:rsid w:val="0098681B"/>
    <w:rsid w:val="009C4A97"/>
    <w:rsid w:val="00A25588"/>
    <w:rsid w:val="00B65DA7"/>
    <w:rsid w:val="00B86589"/>
    <w:rsid w:val="00B9762F"/>
    <w:rsid w:val="00BC1B20"/>
    <w:rsid w:val="00CB4387"/>
    <w:rsid w:val="00CD6D10"/>
    <w:rsid w:val="00E02D0A"/>
    <w:rsid w:val="00E64DE0"/>
    <w:rsid w:val="00EA0F9C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0156-A95E-4404-8119-1BA6441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E5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it-IT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B517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65E5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B5172"/>
    <w:rPr>
      <w:rFonts w:ascii="Tahoma" w:eastAsiaTheme="minorHAns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40769"/>
    <w:pPr>
      <w:ind w:left="720"/>
      <w:contextualSpacing/>
    </w:pPr>
  </w:style>
  <w:style w:type="paragraph" w:customStyle="1" w:styleId="Style">
    <w:name w:val="Style"/>
    <w:qFormat/>
    <w:rsid w:val="00E06DDB"/>
    <w:pPr>
      <w:widowControl w:val="0"/>
      <w:suppressAutoHyphens/>
      <w:spacing w:line="240" w:lineRule="auto"/>
    </w:pPr>
    <w:rPr>
      <w:rFonts w:ascii="TimesNewRomanPSMT" w:eastAsia="Times New Roman" w:hAnsi="TimesNewRomanPSMT" w:cs="TimesNewRomanPSMT"/>
      <w:color w:val="00000A"/>
      <w:sz w:val="24"/>
      <w:szCs w:val="24"/>
      <w:lang w:eastAsia="zh-CN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rsid w:val="00765E5C"/>
    <w:pPr>
      <w:spacing w:line="240" w:lineRule="auto"/>
    </w:pPr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ectp4@comune.p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Ceccanti</dc:creator>
  <cp:lastModifiedBy>Rosa Daniele</cp:lastModifiedBy>
  <cp:revision>7</cp:revision>
  <cp:lastPrinted>2018-02-13T08:59:00Z</cp:lastPrinted>
  <dcterms:created xsi:type="dcterms:W3CDTF">2018-02-13T09:05:00Z</dcterms:created>
  <dcterms:modified xsi:type="dcterms:W3CDTF">2018-04-20T07:26:00Z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